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26E82" w14:textId="77777777" w:rsidR="00D170EB" w:rsidRDefault="00D170EB"/>
    <w:p w14:paraId="0E864466" w14:textId="77777777" w:rsidR="006B7BFF" w:rsidRDefault="006B7BFF"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>
        <w:tab/>
      </w:r>
      <w:r>
        <w:tab/>
      </w:r>
      <w:r>
        <w:tab/>
      </w:r>
      <w:r>
        <w:tab/>
        <w:t>], dnia [</w:t>
      </w:r>
      <w:r>
        <w:tab/>
        <w:t>]</w:t>
      </w:r>
    </w:p>
    <w:p w14:paraId="4FFAC85B" w14:textId="77777777" w:rsidR="006B7BFF" w:rsidRDefault="006B7BFF"/>
    <w:p w14:paraId="62E539F3" w14:textId="77777777" w:rsidR="00A9547D" w:rsidRDefault="00A9547D"/>
    <w:p w14:paraId="0EED18E4" w14:textId="77777777" w:rsidR="00A9547D" w:rsidRDefault="00A9547D" w:rsidP="00A9547D">
      <w:pPr>
        <w:jc w:val="center"/>
      </w:pPr>
      <w:r>
        <w:t>OŚWIADCZENIE</w:t>
      </w:r>
    </w:p>
    <w:p w14:paraId="38E08EBD" w14:textId="77777777" w:rsidR="00A9547D" w:rsidRDefault="00A9547D" w:rsidP="00A9547D">
      <w:pPr>
        <w:jc w:val="center"/>
      </w:pPr>
      <w:r>
        <w:t xml:space="preserve">Dotyczące </w:t>
      </w:r>
      <w:r w:rsidR="00817931">
        <w:t>uzyskania</w:t>
      </w:r>
      <w:r>
        <w:t xml:space="preserve"> dostępu do </w:t>
      </w:r>
      <w:r w:rsidR="00817931">
        <w:t xml:space="preserve">i korzystania z </w:t>
      </w:r>
      <w:r>
        <w:t>systemów AQUANET SA</w:t>
      </w:r>
    </w:p>
    <w:p w14:paraId="19D0AD13" w14:textId="77777777" w:rsidR="006B7BFF" w:rsidRDefault="006B7BFF"/>
    <w:p w14:paraId="758C5F28" w14:textId="1145E3DE" w:rsidR="006B7BFF" w:rsidRDefault="006B7BFF" w:rsidP="006B7BFF">
      <w:pPr>
        <w:jc w:val="both"/>
      </w:pPr>
      <w:r>
        <w:t>Działając w imieniu [</w:t>
      </w:r>
      <w:r>
        <w:rPr>
          <w:i/>
        </w:rPr>
        <w:t>nazwa wykonawcy</w:t>
      </w:r>
      <w:r>
        <w:t>], będącego wykonawcą prac/usług świadczonych w ramach umowy z dnia [</w:t>
      </w:r>
      <w:r>
        <w:tab/>
        <w:t>] („Umowa”)</w:t>
      </w:r>
      <w:r w:rsidR="00817931">
        <w:t>,</w:t>
      </w:r>
      <w:r>
        <w:t xml:space="preserve"> zawartej pomiędzy Aquanet SA z siedzibą w Poznaniu („Zamawiający”) i [</w:t>
      </w:r>
      <w:r>
        <w:rPr>
          <w:i/>
        </w:rPr>
        <w:t>nazwa wykonawcy</w:t>
      </w:r>
      <w:r>
        <w:t>] („Wykonawca”) wobec tego, że część prac/usług świadczonych w ramach Umowy może b</w:t>
      </w:r>
      <w:r w:rsidR="00817931">
        <w:t>yć przez Wykonawcę realizowana/</w:t>
      </w:r>
      <w:r>
        <w:t>świadczon</w:t>
      </w:r>
      <w:r w:rsidR="00817931">
        <w:t>a</w:t>
      </w:r>
      <w:r>
        <w:t xml:space="preserve"> zdalnie, celem umożliwienia takiej realizacji Umowy przez Wykonawcę</w:t>
      </w:r>
      <w:r w:rsidR="00821114">
        <w:t>,</w:t>
      </w:r>
      <w:r>
        <w:t xml:space="preserve"> oświadczam</w:t>
      </w:r>
      <w:r w:rsidR="00817931">
        <w:t xml:space="preserve"> i przyjmuję do wiadomości</w:t>
      </w:r>
      <w:r>
        <w:t>, iż:</w:t>
      </w:r>
    </w:p>
    <w:p w14:paraId="252B76A5" w14:textId="670A4D57" w:rsidR="006B7BFF" w:rsidRDefault="006B7BFF" w:rsidP="006B7BFF">
      <w:pPr>
        <w:pStyle w:val="Akapitzlist"/>
        <w:numPr>
          <w:ilvl w:val="0"/>
          <w:numId w:val="1"/>
        </w:numPr>
        <w:jc w:val="both"/>
      </w:pPr>
      <w:r>
        <w:t xml:space="preserve">W razie zaistnienia potrzeby realizacji Umowy w sposób zdalny Wykonawca wystąpi z wnioskiem </w:t>
      </w:r>
      <w:r w:rsidR="00817931">
        <w:t xml:space="preserve">do Zamawiającego </w:t>
      </w:r>
      <w:r>
        <w:t>o przydzielenie dostępu do systemu Zamawiającego, w tym wniosku wskazanego;</w:t>
      </w:r>
    </w:p>
    <w:p w14:paraId="0F736E30" w14:textId="77777777" w:rsidR="00817931" w:rsidRDefault="00817931" w:rsidP="00817931">
      <w:pPr>
        <w:pStyle w:val="Akapitzlist"/>
        <w:jc w:val="both"/>
      </w:pPr>
    </w:p>
    <w:p w14:paraId="289C8A26" w14:textId="15811575" w:rsidR="008408EF" w:rsidRDefault="006B7BFF" w:rsidP="008408EF">
      <w:pPr>
        <w:pStyle w:val="Akapitzlist"/>
        <w:numPr>
          <w:ilvl w:val="0"/>
          <w:numId w:val="1"/>
        </w:numPr>
        <w:jc w:val="both"/>
      </w:pPr>
      <w:r>
        <w:t>Zamawiający będzie uprawiony</w:t>
      </w:r>
      <w:r w:rsidR="00766F91">
        <w:t>,</w:t>
      </w:r>
      <w:r>
        <w:t xml:space="preserve"> ale </w:t>
      </w:r>
      <w:r w:rsidR="00817931">
        <w:t xml:space="preserve">żadnym razie </w:t>
      </w:r>
      <w:r>
        <w:t xml:space="preserve">nie </w:t>
      </w:r>
      <w:r w:rsidR="00817931">
        <w:t xml:space="preserve">będzie </w:t>
      </w:r>
      <w:r>
        <w:t>zobowiązany</w:t>
      </w:r>
      <w:r w:rsidR="00766F91">
        <w:t>,</w:t>
      </w:r>
      <w:r>
        <w:t xml:space="preserve"> do przydzielenia takiego dostępu</w:t>
      </w:r>
      <w:r w:rsidR="004C722A">
        <w:t xml:space="preserve"> do systemu</w:t>
      </w:r>
      <w:r>
        <w:t>;</w:t>
      </w:r>
    </w:p>
    <w:p w14:paraId="1AAD975E" w14:textId="77777777" w:rsidR="008408EF" w:rsidRDefault="008408EF" w:rsidP="008408EF">
      <w:pPr>
        <w:pStyle w:val="Akapitzlist"/>
      </w:pPr>
    </w:p>
    <w:p w14:paraId="5DDBAAC6" w14:textId="3813DDC2" w:rsidR="006B7BFF" w:rsidRPr="009522DE" w:rsidRDefault="006B7BFF" w:rsidP="008408EF">
      <w:pPr>
        <w:pStyle w:val="Akapitzlist"/>
        <w:numPr>
          <w:ilvl w:val="0"/>
          <w:numId w:val="1"/>
        </w:numPr>
        <w:jc w:val="both"/>
      </w:pPr>
      <w:r>
        <w:t xml:space="preserve">W sytuacji, gdy Zamawiający podejmie decyzję o przydzieleniu dostępu do systemu Zamawiającego, dostęp zostanie udzielony </w:t>
      </w:r>
      <w:r w:rsidR="00B601CF">
        <w:t xml:space="preserve">Wykonawcy </w:t>
      </w:r>
      <w:r>
        <w:t xml:space="preserve">na zasadach określonych w </w:t>
      </w:r>
      <w:r w:rsidRPr="009522DE">
        <w:t>dokumencie pn</w:t>
      </w:r>
      <w:r w:rsidR="00486A08" w:rsidRPr="009522DE">
        <w:t>.</w:t>
      </w:r>
      <w:r w:rsidR="008408EF" w:rsidRPr="009522DE">
        <w:t xml:space="preserve"> </w:t>
      </w:r>
      <w:r w:rsidR="009522DE" w:rsidRPr="009522DE">
        <w:t>„Regulamin Zarządzania Bezpieczeństwem OT w Aquanet SA”</w:t>
      </w:r>
      <w:r w:rsidR="008408EF" w:rsidRPr="009522DE">
        <w:t>,</w:t>
      </w:r>
      <w:r w:rsidRPr="009522DE">
        <w:t xml:space="preserve"> który stanowi Załącznik nr</w:t>
      </w:r>
      <w:r w:rsidR="009522DE">
        <w:t xml:space="preserve"> </w:t>
      </w:r>
      <w:r w:rsidR="009522DE" w:rsidRPr="009522DE">
        <w:t>2 i 3</w:t>
      </w:r>
      <w:r w:rsidRPr="009522DE">
        <w:t xml:space="preserve"> do tego oświadczenia;</w:t>
      </w:r>
    </w:p>
    <w:p w14:paraId="4F334944" w14:textId="77777777" w:rsidR="00817931" w:rsidRDefault="00817931" w:rsidP="00817931">
      <w:pPr>
        <w:pStyle w:val="Akapitzlist"/>
        <w:jc w:val="both"/>
      </w:pPr>
    </w:p>
    <w:p w14:paraId="7D8E9FA6" w14:textId="59629B75" w:rsidR="006B7BFF" w:rsidRDefault="006B7BFF" w:rsidP="006B7BFF">
      <w:pPr>
        <w:pStyle w:val="Akapitzlist"/>
        <w:numPr>
          <w:ilvl w:val="0"/>
          <w:numId w:val="1"/>
        </w:numPr>
        <w:jc w:val="both"/>
      </w:pPr>
      <w:r w:rsidRPr="009522DE">
        <w:t xml:space="preserve">Dostęp </w:t>
      </w:r>
      <w:r w:rsidR="00817931" w:rsidRPr="009522DE">
        <w:t xml:space="preserve">Wykonawcy </w:t>
      </w:r>
      <w:r w:rsidRPr="009522DE">
        <w:t xml:space="preserve">do systemu Zamawiającego odbywać się będzie na zasadach i w zakresie wskazanym w Regulaminie dostępu do sieci VPN Aquanet SA, </w:t>
      </w:r>
      <w:r w:rsidR="00A9547D" w:rsidRPr="009522DE">
        <w:t>który stanowi Załą</w:t>
      </w:r>
      <w:r w:rsidR="00817931" w:rsidRPr="009522DE">
        <w:t xml:space="preserve">cznik nr </w:t>
      </w:r>
      <w:r w:rsidR="009522DE" w:rsidRPr="009522DE">
        <w:t>1</w:t>
      </w:r>
      <w:r w:rsidR="00817931" w:rsidRPr="009522DE">
        <w:t xml:space="preserve"> do tego oświadczenia, przy czym dostęp ten będzie ograniczony w maksymalnym możliwym stopniu i zawsze będzie się odbywał z zastrzeżeniem zachowania poufności oraz pod kontrolą</w:t>
      </w:r>
      <w:r w:rsidR="00817931" w:rsidRPr="00D10611">
        <w:t xml:space="preserve"> </w:t>
      </w:r>
      <w:r w:rsidR="008408EF">
        <w:t>Zamawiającego</w:t>
      </w:r>
      <w:r w:rsidR="00817931">
        <w:t>;</w:t>
      </w:r>
    </w:p>
    <w:p w14:paraId="638F9D5C" w14:textId="77777777" w:rsidR="00817931" w:rsidRDefault="00817931" w:rsidP="00817931">
      <w:pPr>
        <w:pStyle w:val="Akapitzlist"/>
      </w:pPr>
    </w:p>
    <w:p w14:paraId="1794CE95" w14:textId="4B87E974" w:rsidR="00A9547D" w:rsidRPr="009522DE" w:rsidRDefault="008408EF" w:rsidP="00821114">
      <w:pPr>
        <w:pStyle w:val="Akapitzlist"/>
        <w:numPr>
          <w:ilvl w:val="0"/>
          <w:numId w:val="1"/>
        </w:numPr>
        <w:jc w:val="both"/>
      </w:pPr>
      <w:r>
        <w:t>Wykonawcy z</w:t>
      </w:r>
      <w:r w:rsidR="00A9547D">
        <w:t xml:space="preserve">nane są treści dokumentów wskazanych w pkt 3 i 4 powyżej i </w:t>
      </w:r>
      <w:r>
        <w:t xml:space="preserve">Wykonawca </w:t>
      </w:r>
      <w:r w:rsidR="00A9547D">
        <w:t>zobowiązuj</w:t>
      </w:r>
      <w:r>
        <w:t>e</w:t>
      </w:r>
      <w:r w:rsidR="00A9547D">
        <w:t xml:space="preserve"> się do przestrzegania</w:t>
      </w:r>
      <w:r w:rsidR="00766F91">
        <w:t xml:space="preserve"> ich postanowień</w:t>
      </w:r>
      <w:r w:rsidR="00A9547D">
        <w:t>, a także że znane są obowiązki Wykonawcy oraz jego odpowiedzialność z tytułu ich nieprzestrzegania.</w:t>
      </w:r>
      <w:r w:rsidR="00817931">
        <w:t xml:space="preserve"> </w:t>
      </w:r>
      <w:r>
        <w:t>Wykonawca z</w:t>
      </w:r>
      <w:r w:rsidR="00817931">
        <w:t>obowiązuję się także zapewnić, że wszystkie osoby realizujące Umowę, działające w imieniu i na rzecz Wykonawcy</w:t>
      </w:r>
      <w:r w:rsidR="00821114">
        <w:t xml:space="preserve"> (w tym podwykonawcy, którym podzleci wykonywanie prac będących przedmiotem Umowy)</w:t>
      </w:r>
      <w:r w:rsidR="00817931">
        <w:t>, zapoznane zostaną z dokumentami wskazanymi w pkt 3 i pkt 4 powyżej i zobowiązane zostaną do przestrzegania zasad i obowiązków w tych dokumentach wskazanych, a za ich działania i zaniechania odpowiedzialność ponosić będzie Wykonawca.</w:t>
      </w:r>
      <w:r w:rsidR="004C722A">
        <w:t xml:space="preserve"> W sytuacji, o której mowa w zdaniu poprzedzającym, Wykonawca przedstawi oświadczenia osób realizujących Umowę, </w:t>
      </w:r>
      <w:r w:rsidR="004C722A" w:rsidRPr="009522DE">
        <w:t>działających w jego imieniu i na jego rzecz o tym, że zapoznały się z dokumentami pn</w:t>
      </w:r>
      <w:r w:rsidR="00486A08" w:rsidRPr="009522DE">
        <w:t>.</w:t>
      </w:r>
      <w:r w:rsidR="004C722A" w:rsidRPr="009522DE">
        <w:t xml:space="preserve"> „</w:t>
      </w:r>
      <w:r w:rsidR="009522DE" w:rsidRPr="009522DE">
        <w:t>Regulamin Zarządzania Bezpieczeństwem OT w Aquanet SA</w:t>
      </w:r>
      <w:r w:rsidR="004C722A" w:rsidRPr="009522DE">
        <w:t>” i „Regulamin dostępu do sieci VPN Aquanet SA” i zobowiązują się do ich przestrzegania.</w:t>
      </w:r>
    </w:p>
    <w:p w14:paraId="42C5DCC8" w14:textId="77777777" w:rsidR="00817931" w:rsidRDefault="00817931" w:rsidP="00817931">
      <w:pPr>
        <w:pStyle w:val="Akapitzlist"/>
      </w:pPr>
    </w:p>
    <w:p w14:paraId="3BB3B667" w14:textId="6CFE8DBB" w:rsidR="00D10611" w:rsidRPr="00817931" w:rsidRDefault="00817931" w:rsidP="00817931">
      <w:pPr>
        <w:pStyle w:val="Akapitzlist"/>
        <w:numPr>
          <w:ilvl w:val="0"/>
          <w:numId w:val="1"/>
        </w:numPr>
        <w:jc w:val="both"/>
      </w:pPr>
      <w:r>
        <w:lastRenderedPageBreak/>
        <w:t xml:space="preserve">Dostęp </w:t>
      </w:r>
      <w:r w:rsidR="008408EF">
        <w:t xml:space="preserve">do systemu </w:t>
      </w:r>
      <w:r>
        <w:t>będzie realizowany zgodnie</w:t>
      </w:r>
      <w:r w:rsidR="00D10611" w:rsidRPr="00817931">
        <w:t xml:space="preserve"> z</w:t>
      </w:r>
      <w:r>
        <w:t>e</w:t>
      </w:r>
      <w:r w:rsidR="00D10611" w:rsidRPr="00817931">
        <w:t xml:space="preserve"> wszystkimi zasadami, procedurami i procesami związanymi z instalowaniem i użytkowaniem oprogramowania stron trzecich, obowiązującymi u </w:t>
      </w:r>
      <w:r>
        <w:t>Wykonawcy</w:t>
      </w:r>
      <w:r w:rsidR="00D10611" w:rsidRPr="00817931">
        <w:t xml:space="preserve">. </w:t>
      </w:r>
      <w:r>
        <w:t>Wykonawca zobowiązuje się dokonać</w:t>
      </w:r>
      <w:r w:rsidR="00D10611" w:rsidRPr="00817931">
        <w:t xml:space="preserve"> weryfikacji bezpieczeństwa oraz przeprowadz</w:t>
      </w:r>
      <w:r>
        <w:t>enia innych odpowiednich</w:t>
      </w:r>
      <w:r w:rsidR="00D10611" w:rsidRPr="00817931">
        <w:t xml:space="preserve"> test</w:t>
      </w:r>
      <w:r>
        <w:t>ów przed uzyskaniem dostępu do systemu Zamawiającego</w:t>
      </w:r>
      <w:r w:rsidR="00D10611" w:rsidRPr="00817931">
        <w:t xml:space="preserve">. </w:t>
      </w:r>
    </w:p>
    <w:p w14:paraId="78696DC6" w14:textId="77777777" w:rsidR="00D10611" w:rsidRPr="00817931" w:rsidRDefault="00D10611" w:rsidP="00817931">
      <w:pPr>
        <w:pStyle w:val="Akapitzlist"/>
        <w:jc w:val="both"/>
      </w:pPr>
    </w:p>
    <w:p w14:paraId="7FFE5641" w14:textId="77777777" w:rsidR="00A9547D" w:rsidRDefault="00A9547D" w:rsidP="00766F91">
      <w:pPr>
        <w:pStyle w:val="Akapitzlist"/>
        <w:jc w:val="both"/>
      </w:pPr>
    </w:p>
    <w:p w14:paraId="519679F2" w14:textId="77777777" w:rsidR="00843386" w:rsidRDefault="00843386" w:rsidP="00766F91">
      <w:pPr>
        <w:pStyle w:val="Akapitzlist"/>
        <w:jc w:val="both"/>
      </w:pPr>
    </w:p>
    <w:p w14:paraId="5EDDD3D2" w14:textId="2EA4F54F" w:rsidR="00B601CF" w:rsidRDefault="00B601CF" w:rsidP="00843386">
      <w:pPr>
        <w:pStyle w:val="Akapitzlist"/>
        <w:ind w:left="0"/>
        <w:jc w:val="both"/>
      </w:pPr>
      <w:r>
        <w:t xml:space="preserve">Załącznik </w:t>
      </w:r>
      <w:r w:rsidR="00843386">
        <w:t>1</w:t>
      </w:r>
      <w:r>
        <w:t xml:space="preserve"> - Regulamin dostępu do sieci VPN Aquanet SA</w:t>
      </w:r>
      <w:r w:rsidR="007225FA">
        <w:t>.</w:t>
      </w:r>
    </w:p>
    <w:p w14:paraId="1FB26AEE" w14:textId="4EBB5A4A" w:rsidR="00843386" w:rsidRDefault="00843386" w:rsidP="00843386">
      <w:pPr>
        <w:pStyle w:val="Akapitzlist"/>
        <w:ind w:left="0"/>
        <w:jc w:val="both"/>
      </w:pPr>
      <w:r>
        <w:t>Załącznik 2 i 3 – Regulamin Zarządzania Bezpieczeństwem OT w Aquanet SA</w:t>
      </w:r>
    </w:p>
    <w:p w14:paraId="4D7FB0C2" w14:textId="77777777" w:rsidR="00843386" w:rsidRDefault="00843386" w:rsidP="00843386">
      <w:pPr>
        <w:pStyle w:val="Akapitzlist"/>
        <w:ind w:left="0"/>
        <w:jc w:val="both"/>
      </w:pPr>
    </w:p>
    <w:p w14:paraId="1415F776" w14:textId="77777777" w:rsidR="00B601CF" w:rsidRDefault="00B601CF" w:rsidP="00766F91">
      <w:pPr>
        <w:pStyle w:val="Akapitzlist"/>
        <w:jc w:val="both"/>
      </w:pPr>
    </w:p>
    <w:p w14:paraId="29C31BC5" w14:textId="77777777" w:rsidR="00B601CF" w:rsidRDefault="00B601CF" w:rsidP="00766F91">
      <w:pPr>
        <w:pStyle w:val="Akapitzlist"/>
        <w:jc w:val="both"/>
      </w:pPr>
    </w:p>
    <w:p w14:paraId="2E62F01A" w14:textId="77777777" w:rsidR="007225FA" w:rsidRDefault="007225FA" w:rsidP="00766F91">
      <w:pPr>
        <w:pStyle w:val="Akapitzlist"/>
        <w:jc w:val="both"/>
      </w:pPr>
    </w:p>
    <w:p w14:paraId="5B3FF179" w14:textId="77777777" w:rsidR="00A9547D" w:rsidRDefault="00A9547D" w:rsidP="00A9547D">
      <w:pPr>
        <w:pBdr>
          <w:bottom w:val="single" w:sz="6" w:space="1" w:color="auto"/>
        </w:pBdr>
        <w:jc w:val="both"/>
      </w:pPr>
    </w:p>
    <w:p w14:paraId="63ED5723" w14:textId="77777777" w:rsidR="00D170EB" w:rsidRDefault="00A9547D" w:rsidP="00D170EB">
      <w:pPr>
        <w:spacing w:after="0"/>
        <w:ind w:left="4956"/>
        <w:jc w:val="both"/>
      </w:pPr>
      <w:r>
        <w:t>Podpisy osób upoważnionych</w:t>
      </w:r>
    </w:p>
    <w:p w14:paraId="3F1FA485" w14:textId="2334C1A4" w:rsidR="00A9547D" w:rsidRPr="006B7BFF" w:rsidRDefault="00A9547D" w:rsidP="00D170EB">
      <w:pPr>
        <w:spacing w:after="0"/>
        <w:ind w:left="4956"/>
        <w:jc w:val="both"/>
      </w:pPr>
      <w:r>
        <w:t>do reprezentowania Wykonawcy</w:t>
      </w:r>
    </w:p>
    <w:sectPr w:rsidR="00A9547D" w:rsidRPr="006B7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50005"/>
    <w:multiLevelType w:val="hybridMultilevel"/>
    <w:tmpl w:val="E59E7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37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DFD"/>
    <w:rsid w:val="000C3DFD"/>
    <w:rsid w:val="002C70AB"/>
    <w:rsid w:val="00486A08"/>
    <w:rsid w:val="004C722A"/>
    <w:rsid w:val="006A486A"/>
    <w:rsid w:val="006B7BFF"/>
    <w:rsid w:val="007225FA"/>
    <w:rsid w:val="00766F91"/>
    <w:rsid w:val="00817931"/>
    <w:rsid w:val="00821114"/>
    <w:rsid w:val="008408EF"/>
    <w:rsid w:val="00843386"/>
    <w:rsid w:val="009522DE"/>
    <w:rsid w:val="00A9547D"/>
    <w:rsid w:val="00AB2710"/>
    <w:rsid w:val="00B601CF"/>
    <w:rsid w:val="00BB10A1"/>
    <w:rsid w:val="00D10611"/>
    <w:rsid w:val="00D170EB"/>
    <w:rsid w:val="00ED1AFA"/>
    <w:rsid w:val="00FF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2A76D"/>
  <w15:chartTrackingRefBased/>
  <w15:docId w15:val="{028E6F5C-D28A-4E4E-A560-CCCFA3FE3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BFF"/>
    <w:pPr>
      <w:ind w:left="720"/>
      <w:contextualSpacing/>
    </w:pPr>
  </w:style>
  <w:style w:type="paragraph" w:customStyle="1" w:styleId="Default">
    <w:name w:val="Default"/>
    <w:rsid w:val="00D106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6F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6F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6F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F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6F9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F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kancelaria_prawna</dc:creator>
  <cp:keywords/>
  <dc:description/>
  <cp:lastModifiedBy>Wojciech Wróblewski</cp:lastModifiedBy>
  <cp:revision>1</cp:revision>
  <cp:lastPrinted>2023-10-20T08:19:00Z</cp:lastPrinted>
  <dcterms:created xsi:type="dcterms:W3CDTF">2023-10-20T08:58:00Z</dcterms:created>
  <dcterms:modified xsi:type="dcterms:W3CDTF">2024-12-19T17:27:00Z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2023-10-18T12:17:41Z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9ca3e76e-3b59-4836-91a7-09df05f93b7b</vt:lpwstr>
  </property>
  <property fmtid="{D5CDD505-2E9C-101B-9397-08002B2CF9AE}" pid="8" name="MSIP_Label_7831e2fe-3d9c-460f-a618-11b95c642f58_ContentBits">
    <vt:lpwstr>0</vt:lpwstr>
  </property>
</Properties>
</file>